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67" w:rsidRPr="004D0A5B" w:rsidRDefault="00440149" w:rsidP="00D20ECB">
      <w:pPr>
        <w:spacing w:after="0" w:line="480" w:lineRule="auto"/>
        <w:rPr>
          <w:rFonts w:cs="Times New Roman"/>
          <w:sz w:val="28"/>
          <w:szCs w:val="28"/>
          <w:lang w:val="en-US"/>
        </w:rPr>
      </w:pPr>
      <w:r w:rsidRPr="004D0A5B">
        <w:rPr>
          <w:rFonts w:cs="Times New Roman"/>
          <w:b/>
          <w:sz w:val="28"/>
          <w:szCs w:val="28"/>
          <w:lang w:val="en-US"/>
        </w:rPr>
        <w:t>TUẦ</w:t>
      </w:r>
      <w:r w:rsidR="001148A6">
        <w:rPr>
          <w:rFonts w:cs="Times New Roman"/>
          <w:b/>
          <w:sz w:val="28"/>
          <w:szCs w:val="28"/>
          <w:lang w:val="en-US"/>
        </w:rPr>
        <w:t>N 11</w:t>
      </w:r>
      <w:r w:rsidRPr="004D0A5B">
        <w:rPr>
          <w:rFonts w:cs="Times New Roman"/>
          <w:sz w:val="28"/>
          <w:szCs w:val="28"/>
          <w:lang w:val="en-US"/>
        </w:rPr>
        <w:t xml:space="preserve">                                              </w:t>
      </w:r>
      <w:r w:rsidRPr="004D0A5B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4D0A5B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ĐỀ HỌC SINH KHÁ- GIỎI</w:t>
      </w:r>
    </w:p>
    <w:p w:rsidR="003617F9" w:rsidRPr="003617F9" w:rsidRDefault="00440149" w:rsidP="003617F9">
      <w:pPr>
        <w:spacing w:after="120" w:line="312" w:lineRule="auto"/>
        <w:rPr>
          <w:rFonts w:cs="Times New Roman"/>
          <w:sz w:val="28"/>
          <w:szCs w:val="28"/>
        </w:rPr>
      </w:pPr>
      <w:r w:rsidRPr="004D0A5B">
        <w:rPr>
          <w:rFonts w:cs="Times New Roman"/>
          <w:b/>
          <w:sz w:val="28"/>
          <w:szCs w:val="28"/>
          <w:u w:val="single"/>
          <w:lang w:val="en-US"/>
        </w:rPr>
        <w:t>Câu 1</w:t>
      </w:r>
      <w:r w:rsidRPr="003617F9">
        <w:rPr>
          <w:rFonts w:cs="Times New Roman"/>
          <w:sz w:val="28"/>
          <w:szCs w:val="28"/>
          <w:u w:val="single"/>
          <w:lang w:val="en-US"/>
        </w:rPr>
        <w:t>:</w:t>
      </w:r>
      <w:r w:rsidR="00487DEB" w:rsidRPr="003617F9">
        <w:rPr>
          <w:rFonts w:cs="Times New Roman"/>
          <w:sz w:val="28"/>
          <w:szCs w:val="28"/>
          <w:lang w:val="en-US"/>
        </w:rPr>
        <w:t xml:space="preserve"> </w:t>
      </w:r>
      <w:r w:rsidR="003617F9" w:rsidRPr="003617F9">
        <w:rPr>
          <w:rFonts w:cs="Times New Roman"/>
          <w:sz w:val="28"/>
          <w:szCs w:val="28"/>
        </w:rPr>
        <w:t>Viết các phương trình hóa học của các phản ứng xảy ra giữa các cặp chất sau đây:</w:t>
      </w:r>
    </w:p>
    <w:p w:rsidR="003617F9" w:rsidRPr="003617F9" w:rsidRDefault="003617F9" w:rsidP="003617F9">
      <w:pPr>
        <w:pStyle w:val="ListParagraph"/>
        <w:numPr>
          <w:ilvl w:val="0"/>
          <w:numId w:val="7"/>
        </w:num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3617F9">
        <w:rPr>
          <w:rFonts w:ascii="Times New Roman" w:hAnsi="Times New Roman" w:cs="Times New Roman"/>
          <w:sz w:val="28"/>
          <w:szCs w:val="28"/>
        </w:rPr>
        <w:t>Zinc  + sulfuric acid loãng.</w:t>
      </w:r>
    </w:p>
    <w:p w:rsidR="003617F9" w:rsidRPr="003617F9" w:rsidRDefault="003617F9" w:rsidP="003617F9">
      <w:pPr>
        <w:pStyle w:val="ListParagraph"/>
        <w:numPr>
          <w:ilvl w:val="0"/>
          <w:numId w:val="7"/>
        </w:num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3617F9">
        <w:rPr>
          <w:rFonts w:ascii="Times New Roman" w:hAnsi="Times New Roman" w:cs="Times New Roman"/>
          <w:sz w:val="28"/>
          <w:szCs w:val="28"/>
        </w:rPr>
        <w:t>Zinc + dung dịch silver nitrate.</w:t>
      </w:r>
    </w:p>
    <w:p w:rsidR="003617F9" w:rsidRPr="003617F9" w:rsidRDefault="003617F9" w:rsidP="003617F9">
      <w:pPr>
        <w:pStyle w:val="ListParagraph"/>
        <w:numPr>
          <w:ilvl w:val="0"/>
          <w:numId w:val="7"/>
        </w:num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3617F9">
        <w:rPr>
          <w:rFonts w:ascii="Times New Roman" w:hAnsi="Times New Roman" w:cs="Times New Roman"/>
          <w:sz w:val="28"/>
          <w:szCs w:val="28"/>
        </w:rPr>
        <w:t>Sodium + sulfur.</w:t>
      </w:r>
    </w:p>
    <w:p w:rsidR="003617F9" w:rsidRPr="003617F9" w:rsidRDefault="003617F9" w:rsidP="003617F9">
      <w:pPr>
        <w:pStyle w:val="ListParagraph"/>
        <w:numPr>
          <w:ilvl w:val="0"/>
          <w:numId w:val="7"/>
        </w:num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3617F9">
        <w:rPr>
          <w:rFonts w:ascii="Times New Roman" w:hAnsi="Times New Roman" w:cs="Times New Roman"/>
          <w:sz w:val="28"/>
          <w:szCs w:val="28"/>
        </w:rPr>
        <w:t xml:space="preserve">Calcium + </w:t>
      </w:r>
      <w:r w:rsidR="009C4214">
        <w:rPr>
          <w:rFonts w:ascii="Times New Roman" w:hAnsi="Times New Roman" w:cs="Times New Roman"/>
          <w:sz w:val="28"/>
          <w:szCs w:val="28"/>
        </w:rPr>
        <w:t xml:space="preserve"> khí </w:t>
      </w:r>
      <w:bookmarkStart w:id="0" w:name="_GoBack"/>
      <w:bookmarkEnd w:id="0"/>
      <w:r w:rsidRPr="003617F9">
        <w:rPr>
          <w:rFonts w:ascii="Times New Roman" w:hAnsi="Times New Roman" w:cs="Times New Roman"/>
          <w:sz w:val="28"/>
          <w:szCs w:val="28"/>
        </w:rPr>
        <w:t>chlorine.</w:t>
      </w:r>
    </w:p>
    <w:p w:rsidR="00487DEB" w:rsidRPr="003617F9" w:rsidRDefault="003617F9" w:rsidP="003617F9">
      <w:pPr>
        <w:pStyle w:val="ListParagraph"/>
        <w:numPr>
          <w:ilvl w:val="0"/>
          <w:numId w:val="7"/>
        </w:numPr>
        <w:spacing w:after="120" w:line="312" w:lineRule="auto"/>
        <w:rPr>
          <w:rFonts w:ascii="Times New Roman" w:hAnsi="Times New Roman" w:cs="Times New Roman"/>
          <w:sz w:val="28"/>
          <w:szCs w:val="28"/>
        </w:rPr>
      </w:pPr>
      <w:r w:rsidRPr="003617F9">
        <w:rPr>
          <w:rFonts w:ascii="Times New Roman" w:hAnsi="Times New Roman" w:cs="Times New Roman"/>
          <w:sz w:val="28"/>
          <w:szCs w:val="28"/>
        </w:rPr>
        <w:t>Zinc  +  dung dịch copper (II) sulfate.</w:t>
      </w:r>
    </w:p>
    <w:p w:rsidR="003617F9" w:rsidRDefault="0003684D" w:rsidP="003617F9">
      <w:pPr>
        <w:rPr>
          <w:b/>
          <w:szCs w:val="26"/>
          <w:lang w:eastAsia="vi-VN"/>
        </w:rPr>
      </w:pPr>
      <w:r w:rsidRPr="004D0A5B">
        <w:rPr>
          <w:rFonts w:cs="Times New Roman"/>
          <w:b/>
          <w:sz w:val="28"/>
          <w:szCs w:val="28"/>
          <w:u w:val="single"/>
        </w:rPr>
        <w:t>Câu 2</w:t>
      </w:r>
      <w:r w:rsidRPr="004D0A5B">
        <w:rPr>
          <w:rFonts w:cs="Times New Roman"/>
          <w:b/>
          <w:sz w:val="28"/>
          <w:szCs w:val="28"/>
        </w:rPr>
        <w:t>:</w:t>
      </w:r>
      <w:r w:rsidRPr="004D0A5B">
        <w:rPr>
          <w:rFonts w:cs="Times New Roman"/>
          <w:sz w:val="28"/>
          <w:szCs w:val="28"/>
        </w:rPr>
        <w:t xml:space="preserve"> </w:t>
      </w:r>
      <w:r w:rsidR="00487DEB" w:rsidRPr="004D0A5B">
        <w:rPr>
          <w:rFonts w:cs="Times New Roman"/>
          <w:sz w:val="28"/>
          <w:szCs w:val="28"/>
        </w:rPr>
        <w:t xml:space="preserve"> </w:t>
      </w:r>
      <w:r w:rsidR="003617F9" w:rsidRPr="00D446C8">
        <w:rPr>
          <w:sz w:val="26"/>
          <w:szCs w:val="26"/>
          <w:lang w:val="vi-VN" w:eastAsia="vi-VN"/>
        </w:rPr>
        <w:t xml:space="preserve">Viết phương trình hóa học thực hiện chuyển đổi sau (ghi rõ </w:t>
      </w:r>
      <w:r w:rsidR="003617F9">
        <w:rPr>
          <w:sz w:val="26"/>
          <w:szCs w:val="26"/>
          <w:lang w:eastAsia="vi-VN"/>
        </w:rPr>
        <w:t>ĐK</w:t>
      </w:r>
      <w:r w:rsidR="003617F9" w:rsidRPr="00D446C8">
        <w:rPr>
          <w:sz w:val="26"/>
          <w:szCs w:val="26"/>
          <w:lang w:val="vi-VN" w:eastAsia="vi-VN"/>
        </w:rPr>
        <w:t xml:space="preserve"> phản ứng nếu có)</w:t>
      </w:r>
      <w:r w:rsidR="003617F9" w:rsidRPr="00D446C8">
        <w:rPr>
          <w:sz w:val="26"/>
          <w:szCs w:val="26"/>
          <w:lang w:eastAsia="vi-VN"/>
        </w:rPr>
        <w:t>:</w:t>
      </w:r>
    </w:p>
    <w:p w:rsidR="00487DEB" w:rsidRPr="003617F9" w:rsidRDefault="003617F9" w:rsidP="003617F9">
      <w:pPr>
        <w:rPr>
          <w:b/>
          <w:szCs w:val="26"/>
          <w:lang w:eastAsia="vi-VN"/>
        </w:rPr>
      </w:pPr>
      <w:r>
        <w:rPr>
          <w:sz w:val="26"/>
          <w:szCs w:val="26"/>
        </w:rPr>
        <w:t xml:space="preserve">                       </w:t>
      </w:r>
      <w:r w:rsidRPr="00D446C8">
        <w:rPr>
          <w:sz w:val="26"/>
          <w:szCs w:val="26"/>
          <w:lang w:val="vi-VN"/>
        </w:rPr>
        <w:t>Fe</w:t>
      </w:r>
      <w:r w:rsidRPr="00D446C8">
        <w:rPr>
          <w:position w:val="-6"/>
          <w:sz w:val="26"/>
          <w:szCs w:val="26"/>
          <w:vertAlign w:val="subscript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5.8pt" o:ole="">
            <v:imagedata r:id="rId6" o:title=""/>
          </v:shape>
          <o:OLEObject Type="Embed" ProgID="Equation.3" ShapeID="_x0000_i1025" DrawAspect="Content" ObjectID="_1698565335" r:id="rId7"/>
        </w:object>
      </w:r>
      <w:r w:rsidRPr="00D446C8">
        <w:rPr>
          <w:sz w:val="26"/>
          <w:szCs w:val="26"/>
          <w:lang w:val="vi-VN"/>
        </w:rPr>
        <w:t>FeCl</w:t>
      </w:r>
      <w:r w:rsidRPr="00D446C8">
        <w:rPr>
          <w:sz w:val="26"/>
          <w:szCs w:val="26"/>
          <w:vertAlign w:val="subscript"/>
          <w:lang w:val="vi-VN"/>
        </w:rPr>
        <w:t>2</w:t>
      </w:r>
      <w:r w:rsidRPr="00D446C8">
        <w:rPr>
          <w:position w:val="-6"/>
          <w:sz w:val="26"/>
          <w:szCs w:val="26"/>
          <w:vertAlign w:val="subscript"/>
        </w:rPr>
        <w:object w:dxaOrig="740" w:dyaOrig="320">
          <v:shape id="_x0000_i1026" type="#_x0000_t75" style="width:37.05pt;height:15.8pt" o:ole="">
            <v:imagedata r:id="rId8" o:title=""/>
          </v:shape>
          <o:OLEObject Type="Embed" ProgID="Equation.3" ShapeID="_x0000_i1026" DrawAspect="Content" ObjectID="_1698565336" r:id="rId9"/>
        </w:object>
      </w:r>
      <w:r w:rsidRPr="00D446C8">
        <w:rPr>
          <w:sz w:val="26"/>
          <w:szCs w:val="26"/>
          <w:lang w:val="vi-VN"/>
        </w:rPr>
        <w:t>MgCl</w:t>
      </w:r>
      <w:r w:rsidRPr="00D446C8">
        <w:rPr>
          <w:sz w:val="26"/>
          <w:szCs w:val="26"/>
          <w:vertAlign w:val="subscript"/>
          <w:lang w:val="vi-VN"/>
        </w:rPr>
        <w:t>2</w:t>
      </w:r>
      <w:r w:rsidRPr="00D446C8">
        <w:rPr>
          <w:position w:val="-6"/>
          <w:sz w:val="26"/>
          <w:szCs w:val="26"/>
          <w:vertAlign w:val="subscript"/>
        </w:rPr>
        <w:object w:dxaOrig="740" w:dyaOrig="320">
          <v:shape id="_x0000_i1027" type="#_x0000_t75" style="width:37.05pt;height:15.8pt" o:ole="">
            <v:imagedata r:id="rId10" o:title=""/>
          </v:shape>
          <o:OLEObject Type="Embed" ProgID="Equation.3" ShapeID="_x0000_i1027" DrawAspect="Content" ObjectID="_1698565337" r:id="rId11"/>
        </w:object>
      </w:r>
      <w:r w:rsidRPr="00D446C8">
        <w:rPr>
          <w:sz w:val="26"/>
          <w:szCs w:val="26"/>
          <w:lang w:val="vi-VN"/>
        </w:rPr>
        <w:t>Mg(OH)</w:t>
      </w:r>
      <w:r w:rsidRPr="00D446C8">
        <w:rPr>
          <w:sz w:val="26"/>
          <w:szCs w:val="26"/>
          <w:vertAlign w:val="subscript"/>
          <w:lang w:val="vi-VN"/>
        </w:rPr>
        <w:t>2</w:t>
      </w:r>
      <w:r w:rsidRPr="00D446C8">
        <w:rPr>
          <w:sz w:val="26"/>
          <w:szCs w:val="26"/>
          <w:vertAlign w:val="subscript"/>
        </w:rPr>
        <w:t xml:space="preserve"> </w:t>
      </w:r>
      <w:r w:rsidRPr="00D446C8">
        <w:rPr>
          <w:position w:val="-6"/>
          <w:sz w:val="26"/>
          <w:szCs w:val="26"/>
          <w:vertAlign w:val="subscript"/>
        </w:rPr>
        <w:object w:dxaOrig="740" w:dyaOrig="320">
          <v:shape id="_x0000_i1028" type="#_x0000_t75" style="width:37.05pt;height:15.8pt" o:ole="">
            <v:imagedata r:id="rId12" o:title=""/>
          </v:shape>
          <o:OLEObject Type="Embed" ProgID="Equation.3" ShapeID="_x0000_i1028" DrawAspect="Content" ObjectID="_1698565338" r:id="rId13"/>
        </w:object>
      </w:r>
      <w:r w:rsidRPr="00D446C8">
        <w:rPr>
          <w:sz w:val="26"/>
          <w:szCs w:val="26"/>
        </w:rPr>
        <w:t xml:space="preserve"> </w:t>
      </w:r>
      <w:r w:rsidRPr="00D446C8">
        <w:rPr>
          <w:sz w:val="26"/>
          <w:szCs w:val="26"/>
          <w:lang w:val="vi-VN"/>
        </w:rPr>
        <w:t>MgO</w:t>
      </w:r>
    </w:p>
    <w:p w:rsidR="004D0A5B" w:rsidRPr="004D0A5B" w:rsidRDefault="0080653C" w:rsidP="004D0A5B">
      <w:pPr>
        <w:spacing w:after="120" w:line="312" w:lineRule="auto"/>
        <w:jc w:val="both"/>
        <w:rPr>
          <w:rFonts w:cs="Times New Roman"/>
          <w:sz w:val="28"/>
          <w:szCs w:val="28"/>
        </w:rPr>
      </w:pPr>
      <w:r w:rsidRPr="004D0A5B">
        <w:rPr>
          <w:rFonts w:cs="Times New Roman"/>
          <w:b/>
          <w:sz w:val="28"/>
          <w:szCs w:val="28"/>
          <w:u w:val="single"/>
        </w:rPr>
        <w:t>Câu 3</w:t>
      </w:r>
      <w:r w:rsidR="0003684D" w:rsidRPr="004D0A5B">
        <w:rPr>
          <w:rFonts w:cs="Times New Roman"/>
          <w:sz w:val="28"/>
          <w:szCs w:val="28"/>
          <w:u w:val="single"/>
        </w:rPr>
        <w:t>:</w:t>
      </w:r>
      <w:r w:rsidR="0003684D" w:rsidRPr="004D0A5B">
        <w:rPr>
          <w:rFonts w:cs="Times New Roman"/>
          <w:sz w:val="28"/>
          <w:szCs w:val="28"/>
        </w:rPr>
        <w:t xml:space="preserve"> </w:t>
      </w:r>
      <w:r w:rsidR="00D20ECB" w:rsidRPr="004D0A5B">
        <w:rPr>
          <w:rFonts w:cs="Times New Roman"/>
          <w:b/>
          <w:sz w:val="28"/>
          <w:szCs w:val="28"/>
        </w:rPr>
        <w:t>:</w:t>
      </w:r>
      <w:r w:rsidR="00D20ECB" w:rsidRPr="004D0A5B">
        <w:rPr>
          <w:rFonts w:cs="Times New Roman"/>
          <w:sz w:val="28"/>
          <w:szCs w:val="28"/>
        </w:rPr>
        <w:t xml:space="preserve"> </w:t>
      </w:r>
      <w:r w:rsidR="003617F9">
        <w:rPr>
          <w:iCs/>
          <w:sz w:val="26"/>
          <w:szCs w:val="26"/>
          <w:lang w:val="pt-BR"/>
        </w:rPr>
        <w:t>Tại sao những đồ dùng bằng sắt</w:t>
      </w:r>
      <w:r w:rsidR="003617F9" w:rsidRPr="00490553">
        <w:rPr>
          <w:iCs/>
          <w:sz w:val="26"/>
          <w:szCs w:val="26"/>
          <w:lang w:val="pt-BR"/>
        </w:rPr>
        <w:t xml:space="preserve"> thường bị gỉ tạo thành gỉ sắt và dần dần đồ vật không dùng được ? Nêu </w:t>
      </w:r>
      <w:r w:rsidR="003617F9">
        <w:rPr>
          <w:iCs/>
          <w:sz w:val="26"/>
          <w:szCs w:val="26"/>
          <w:lang w:val="pt-BR"/>
        </w:rPr>
        <w:t>2 ví dụ cụ thể để bảo vệ đồ dùng không bị ăn mòn.</w:t>
      </w:r>
    </w:p>
    <w:p w:rsidR="00D20ECB" w:rsidRPr="004D0A5B" w:rsidRDefault="00D20ECB" w:rsidP="004D0A5B">
      <w:pPr>
        <w:spacing w:after="0" w:line="480" w:lineRule="auto"/>
        <w:rPr>
          <w:rFonts w:cs="Times New Roman"/>
          <w:sz w:val="28"/>
          <w:szCs w:val="28"/>
        </w:rPr>
      </w:pPr>
    </w:p>
    <w:p w:rsidR="00BC5C71" w:rsidRPr="004D0A5B" w:rsidRDefault="00BC5C71" w:rsidP="00D20EC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D0A5B">
        <w:rPr>
          <w:rFonts w:ascii="Times New Roman" w:hAnsi="Times New Roman" w:cs="Times New Roman"/>
          <w:sz w:val="28"/>
          <w:szCs w:val="28"/>
        </w:rPr>
        <w:br/>
      </w:r>
    </w:p>
    <w:p w:rsidR="0003684D" w:rsidRPr="004D0A5B" w:rsidRDefault="0003684D" w:rsidP="00BC5C71">
      <w:pPr>
        <w:rPr>
          <w:rFonts w:cs="Times New Roman"/>
          <w:sz w:val="28"/>
          <w:szCs w:val="28"/>
          <w:lang w:val="en-US"/>
        </w:rPr>
      </w:pPr>
    </w:p>
    <w:p w:rsidR="00440149" w:rsidRPr="004D0A5B" w:rsidRDefault="00440149" w:rsidP="00BC5C71">
      <w:pPr>
        <w:rPr>
          <w:rFonts w:cs="Times New Roman"/>
          <w:sz w:val="28"/>
          <w:szCs w:val="28"/>
          <w:lang w:val="en-US"/>
        </w:rPr>
      </w:pPr>
    </w:p>
    <w:sectPr w:rsidR="00440149" w:rsidRPr="004D0A5B" w:rsidSect="00BC5C71">
      <w:pgSz w:w="11906" w:h="16838"/>
      <w:pgMar w:top="1080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6782"/>
    <w:multiLevelType w:val="hybridMultilevel"/>
    <w:tmpl w:val="6D887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518F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5388B"/>
    <w:multiLevelType w:val="hybridMultilevel"/>
    <w:tmpl w:val="C5A866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446DD"/>
    <w:multiLevelType w:val="hybridMultilevel"/>
    <w:tmpl w:val="0B2AB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4290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51284"/>
    <w:multiLevelType w:val="hybridMultilevel"/>
    <w:tmpl w:val="99723BE6"/>
    <w:lvl w:ilvl="0" w:tplc="4600F2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E75D3A"/>
    <w:multiLevelType w:val="hybridMultilevel"/>
    <w:tmpl w:val="F60A8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49"/>
    <w:rsid w:val="00023B92"/>
    <w:rsid w:val="0003684D"/>
    <w:rsid w:val="000C4EAE"/>
    <w:rsid w:val="001148A6"/>
    <w:rsid w:val="001167DA"/>
    <w:rsid w:val="001E7D51"/>
    <w:rsid w:val="00203B84"/>
    <w:rsid w:val="002806C0"/>
    <w:rsid w:val="00296F67"/>
    <w:rsid w:val="003617F9"/>
    <w:rsid w:val="00376CEF"/>
    <w:rsid w:val="00440149"/>
    <w:rsid w:val="00487DEB"/>
    <w:rsid w:val="004D0A5B"/>
    <w:rsid w:val="00575E4E"/>
    <w:rsid w:val="0065212F"/>
    <w:rsid w:val="006F1C72"/>
    <w:rsid w:val="0077248F"/>
    <w:rsid w:val="0080653C"/>
    <w:rsid w:val="009C4214"/>
    <w:rsid w:val="00BC5C71"/>
    <w:rsid w:val="00C315E2"/>
    <w:rsid w:val="00D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0149"/>
    <w:pPr>
      <w:widowControl w:val="0"/>
      <w:autoSpaceDE w:val="0"/>
      <w:autoSpaceDN w:val="0"/>
      <w:spacing w:after="0" w:line="240" w:lineRule="auto"/>
      <w:ind w:left="312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40149"/>
    <w:rPr>
      <w:rFonts w:eastAsia="Times New Roman" w:cs="Times New Roman"/>
      <w:szCs w:val="24"/>
      <w:lang w:val="vi"/>
    </w:rPr>
  </w:style>
  <w:style w:type="paragraph" w:styleId="ListParagraph">
    <w:name w:val="List Paragraph"/>
    <w:basedOn w:val="Normal"/>
    <w:uiPriority w:val="34"/>
    <w:qFormat/>
    <w:rsid w:val="0003684D"/>
    <w:pPr>
      <w:ind w:left="720"/>
      <w:contextualSpacing/>
    </w:pPr>
    <w:rPr>
      <w:rFonts w:ascii="VNI-Times" w:hAnsi="VNI-Times"/>
      <w:sz w:val="22"/>
      <w:lang w:val="en-US"/>
    </w:rPr>
  </w:style>
  <w:style w:type="table" w:styleId="TableGrid">
    <w:name w:val="Table Grid"/>
    <w:basedOn w:val="TableNormal"/>
    <w:rsid w:val="00D20ECB"/>
    <w:pPr>
      <w:spacing w:after="0" w:line="240" w:lineRule="auto"/>
    </w:pPr>
    <w:rPr>
      <w:rFonts w:ascii="VNI-Times" w:hAnsi="VNI-Times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0149"/>
    <w:pPr>
      <w:widowControl w:val="0"/>
      <w:autoSpaceDE w:val="0"/>
      <w:autoSpaceDN w:val="0"/>
      <w:spacing w:after="0" w:line="240" w:lineRule="auto"/>
      <w:ind w:left="312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40149"/>
    <w:rPr>
      <w:rFonts w:eastAsia="Times New Roman" w:cs="Times New Roman"/>
      <w:szCs w:val="24"/>
      <w:lang w:val="vi"/>
    </w:rPr>
  </w:style>
  <w:style w:type="paragraph" w:styleId="ListParagraph">
    <w:name w:val="List Paragraph"/>
    <w:basedOn w:val="Normal"/>
    <w:uiPriority w:val="34"/>
    <w:qFormat/>
    <w:rsid w:val="0003684D"/>
    <w:pPr>
      <w:ind w:left="720"/>
      <w:contextualSpacing/>
    </w:pPr>
    <w:rPr>
      <w:rFonts w:ascii="VNI-Times" w:hAnsi="VNI-Times"/>
      <w:sz w:val="22"/>
      <w:lang w:val="en-US"/>
    </w:rPr>
  </w:style>
  <w:style w:type="table" w:styleId="TableGrid">
    <w:name w:val="Table Grid"/>
    <w:basedOn w:val="TableNormal"/>
    <w:rsid w:val="00D20ECB"/>
    <w:pPr>
      <w:spacing w:after="0" w:line="240" w:lineRule="auto"/>
    </w:pPr>
    <w:rPr>
      <w:rFonts w:ascii="VNI-Times" w:hAnsi="VNI-Times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Tam Nguyen</cp:lastModifiedBy>
  <cp:revision>21</cp:revision>
  <dcterms:created xsi:type="dcterms:W3CDTF">2021-10-19T06:21:00Z</dcterms:created>
  <dcterms:modified xsi:type="dcterms:W3CDTF">2021-11-16T03:55:00Z</dcterms:modified>
</cp:coreProperties>
</file>